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784A6E">
      <w:pPr>
        <w:rPr>
          <w:b/>
          <w:bCs/>
          <w:i/>
          <w:iCs/>
          <w:color w:val="5F497A" w:themeColor="accent4" w:themeShade="BF"/>
          <w:sz w:val="24"/>
          <w:lang w:val="uk-UA"/>
        </w:rPr>
      </w:pPr>
      <w:r w:rsidRPr="00784A6E">
        <w:rPr>
          <w:rStyle w:val="a8"/>
          <w:color w:val="5F497A" w:themeColor="accent4" w:themeShade="BF"/>
          <w:sz w:val="24"/>
          <w:lang w:val="uk-UA"/>
        </w:rPr>
        <w:t xml:space="preserve">                                                         </w:t>
      </w:r>
      <w:r w:rsidRPr="00784A6E">
        <w:rPr>
          <w:color w:val="5F497A" w:themeColor="accent4" w:themeShade="BF"/>
          <w:sz w:val="36"/>
          <w:szCs w:val="36"/>
          <w:lang w:val="uk-UA"/>
        </w:rPr>
        <w:t xml:space="preserve"> </w:t>
      </w:r>
      <w:r w:rsidRPr="00784A6E">
        <w:rPr>
          <w:color w:val="5F497A" w:themeColor="accent4" w:themeShade="BF"/>
          <w:sz w:val="36"/>
          <w:szCs w:val="36"/>
        </w:rPr>
        <w:t xml:space="preserve">Творча робота </w:t>
      </w:r>
    </w:p>
    <w:p w:rsidR="00784A6E" w:rsidRPr="00784A6E" w:rsidRDefault="00784A6E" w:rsidP="00784A6E">
      <w:pPr>
        <w:shd w:val="clear" w:color="auto" w:fill="FBD4B4" w:themeFill="accent6" w:themeFillTint="66"/>
        <w:rPr>
          <w:color w:val="5F497A" w:themeColor="accent4" w:themeShade="BF"/>
          <w:sz w:val="36"/>
          <w:szCs w:val="36"/>
          <w:lang w:val="uk-UA"/>
        </w:rPr>
      </w:pPr>
      <w:r w:rsidRPr="00784A6E">
        <w:rPr>
          <w:color w:val="5F497A" w:themeColor="accent4" w:themeShade="BF"/>
          <w:sz w:val="36"/>
          <w:szCs w:val="36"/>
          <w:lang w:val="uk-UA"/>
        </w:rPr>
        <w:t xml:space="preserve">                                   учениці  9-А класу </w:t>
      </w:r>
    </w:p>
    <w:p w:rsidR="00784A6E" w:rsidRPr="00784A6E" w:rsidRDefault="00784A6E" w:rsidP="00784A6E">
      <w:pPr>
        <w:rPr>
          <w:color w:val="5F497A" w:themeColor="accent4" w:themeShade="BF"/>
          <w:sz w:val="36"/>
          <w:szCs w:val="36"/>
          <w:lang w:val="uk-UA"/>
        </w:rPr>
      </w:pPr>
      <w:r w:rsidRPr="00784A6E">
        <w:rPr>
          <w:color w:val="5F497A" w:themeColor="accent4" w:themeShade="BF"/>
          <w:sz w:val="36"/>
          <w:szCs w:val="36"/>
          <w:lang w:val="uk-UA"/>
        </w:rPr>
        <w:t xml:space="preserve">                    Житомирського міського колегіуму </w:t>
      </w:r>
    </w:p>
    <w:p w:rsidR="00784A6E" w:rsidRPr="00784A6E" w:rsidRDefault="00784A6E" w:rsidP="00784A6E">
      <w:pPr>
        <w:rPr>
          <w:color w:val="5F497A" w:themeColor="accent4" w:themeShade="BF"/>
          <w:sz w:val="36"/>
          <w:szCs w:val="36"/>
          <w:lang w:val="uk-UA"/>
        </w:rPr>
      </w:pPr>
      <w:r w:rsidRPr="00784A6E">
        <w:rPr>
          <w:color w:val="5F497A" w:themeColor="accent4" w:themeShade="BF"/>
          <w:sz w:val="36"/>
          <w:szCs w:val="36"/>
          <w:lang w:val="uk-UA"/>
        </w:rPr>
        <w:t xml:space="preserve">                                     Рожко Анастасії</w:t>
      </w:r>
    </w:p>
    <w:p w:rsidR="00784A6E" w:rsidRPr="00784A6E" w:rsidRDefault="00784A6E" w:rsidP="00784A6E">
      <w:pPr>
        <w:rPr>
          <w:b/>
          <w:color w:val="5F497A" w:themeColor="accent4" w:themeShade="BF"/>
          <w:sz w:val="36"/>
          <w:szCs w:val="36"/>
          <w:lang w:val="uk-UA"/>
        </w:rPr>
      </w:pPr>
      <w:r w:rsidRPr="00784A6E">
        <w:rPr>
          <w:color w:val="5F497A" w:themeColor="accent4" w:themeShade="BF"/>
          <w:sz w:val="36"/>
          <w:szCs w:val="36"/>
          <w:lang w:val="uk-UA"/>
        </w:rPr>
        <w:t xml:space="preserve">  На тему</w:t>
      </w:r>
      <w:r w:rsidRPr="00784A6E">
        <w:rPr>
          <w:color w:val="5F497A" w:themeColor="accent4" w:themeShade="BF"/>
          <w:sz w:val="36"/>
          <w:szCs w:val="36"/>
        </w:rPr>
        <w:t>:</w:t>
      </w:r>
      <w:r w:rsidRPr="00784A6E">
        <w:rPr>
          <w:color w:val="5F497A" w:themeColor="accent4" w:themeShade="BF"/>
          <w:sz w:val="28"/>
          <w:szCs w:val="28"/>
          <w:lang w:val="uk-UA"/>
        </w:rPr>
        <w:t xml:space="preserve"> </w:t>
      </w:r>
      <w:r w:rsidRPr="00784A6E">
        <w:rPr>
          <w:b/>
          <w:color w:val="5F497A" w:themeColor="accent4" w:themeShade="BF"/>
          <w:sz w:val="36"/>
          <w:szCs w:val="36"/>
          <w:lang w:val="uk-UA"/>
        </w:rPr>
        <w:t>Порівняльний аналіз історичних подій, що відбулися 150 років тому: 1) 19 лютого (3 березня) 1861 року цар Олександр II видав Маніфест про відміну кріпацтва в Росії; 2) 19 червня 1862 року Авраам Лінкольн прийняв закон про відміну рабства в США. Проаналізувати наслідки цих подій та вплив їх на розвиток США і Росії.</w:t>
      </w:r>
    </w:p>
    <w:p w:rsidR="00784A6E" w:rsidRPr="00784A6E" w:rsidRDefault="00784A6E" w:rsidP="00784A6E">
      <w:pPr>
        <w:rPr>
          <w:b/>
          <w:color w:val="5F497A" w:themeColor="accent4" w:themeShade="BF"/>
          <w:sz w:val="36"/>
          <w:szCs w:val="36"/>
          <w:lang w:val="uk-UA"/>
        </w:rPr>
      </w:pPr>
    </w:p>
    <w:p w:rsidR="00784A6E" w:rsidRPr="00784A6E" w:rsidRDefault="00784A6E" w:rsidP="00784A6E">
      <w:pPr>
        <w:rPr>
          <w:color w:val="5F497A" w:themeColor="accent4" w:themeShade="BF"/>
          <w:sz w:val="36"/>
          <w:szCs w:val="36"/>
          <w:lang w:val="uk-UA"/>
        </w:rPr>
      </w:pPr>
    </w:p>
    <w:p w:rsidR="00784A6E" w:rsidRPr="00784A6E" w:rsidRDefault="00784A6E" w:rsidP="00784A6E">
      <w:pPr>
        <w:rPr>
          <w:color w:val="5F497A" w:themeColor="accent4" w:themeShade="BF"/>
          <w:sz w:val="36"/>
          <w:szCs w:val="36"/>
          <w:lang w:val="uk-UA"/>
        </w:rPr>
      </w:pPr>
    </w:p>
    <w:p w:rsidR="00784A6E" w:rsidRPr="00784A6E" w:rsidRDefault="00784A6E" w:rsidP="00784A6E">
      <w:pPr>
        <w:rPr>
          <w:color w:val="5F497A" w:themeColor="accent4" w:themeShade="BF"/>
          <w:sz w:val="36"/>
          <w:szCs w:val="36"/>
          <w:lang w:val="uk-UA"/>
        </w:rPr>
      </w:pPr>
      <w:r w:rsidRPr="00784A6E">
        <w:rPr>
          <w:color w:val="5F497A" w:themeColor="accent4" w:themeShade="BF"/>
          <w:sz w:val="36"/>
          <w:szCs w:val="36"/>
          <w:lang w:val="uk-UA"/>
        </w:rPr>
        <w:t xml:space="preserve">                                                      Творчий керівник : Лигун Т.Л.</w:t>
      </w: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D4738A">
      <w:pPr>
        <w:jc w:val="center"/>
        <w:rPr>
          <w:color w:val="5F497A" w:themeColor="accent4" w:themeShade="BF"/>
          <w:sz w:val="28"/>
          <w:szCs w:val="28"/>
        </w:rPr>
      </w:pPr>
    </w:p>
    <w:p w:rsidR="00784A6E" w:rsidRPr="00784A6E" w:rsidRDefault="00784A6E" w:rsidP="00784A6E">
      <w:pPr>
        <w:rPr>
          <w:color w:val="5F497A" w:themeColor="accent4" w:themeShade="BF"/>
          <w:sz w:val="24"/>
          <w:szCs w:val="24"/>
          <w:lang w:val="uk-UA"/>
        </w:rPr>
      </w:pPr>
      <w:r w:rsidRPr="00784A6E">
        <w:rPr>
          <w:color w:val="5F497A" w:themeColor="accent4" w:themeShade="BF"/>
          <w:sz w:val="24"/>
          <w:szCs w:val="24"/>
          <w:lang w:val="uk-UA"/>
        </w:rPr>
        <w:t xml:space="preserve">                                                             Житомир2012</w:t>
      </w:r>
    </w:p>
    <w:p w:rsidR="00A14C47" w:rsidRPr="00784A6E" w:rsidRDefault="00784A6E" w:rsidP="00784A6E">
      <w:pPr>
        <w:rPr>
          <w:color w:val="5F497A" w:themeColor="accent4" w:themeShade="BF"/>
          <w:sz w:val="28"/>
          <w:szCs w:val="28"/>
          <w:lang w:val="uk-UA"/>
        </w:rPr>
      </w:pPr>
      <w:r w:rsidRPr="00784A6E">
        <w:rPr>
          <w:color w:val="5F497A" w:themeColor="accent4" w:themeShade="BF"/>
          <w:sz w:val="28"/>
          <w:szCs w:val="28"/>
          <w:lang w:val="uk-UA"/>
        </w:rPr>
        <w:lastRenderedPageBreak/>
        <w:t xml:space="preserve">                                        </w:t>
      </w:r>
      <w:r w:rsidR="00A14C47" w:rsidRPr="00784A6E">
        <w:rPr>
          <w:color w:val="5F497A" w:themeColor="accent4" w:themeShade="BF"/>
          <w:sz w:val="28"/>
          <w:szCs w:val="28"/>
          <w:lang w:val="uk-UA"/>
        </w:rPr>
        <w:t>Скасування</w:t>
      </w:r>
      <w:r w:rsidR="00A14C47" w:rsidRPr="00784A6E">
        <w:rPr>
          <w:color w:val="5F497A" w:themeColor="accent4" w:themeShade="BF"/>
          <w:sz w:val="28"/>
          <w:szCs w:val="28"/>
        </w:rPr>
        <w:t xml:space="preserve"> рабства в США</w:t>
      </w:r>
    </w:p>
    <w:p w:rsidR="00D4738A" w:rsidRPr="00784A6E" w:rsidRDefault="00D4738A" w:rsidP="00D4738A">
      <w:pPr>
        <w:jc w:val="center"/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  <w:lang w:val="uk-UA"/>
        </w:rPr>
        <w:t>Лінкольн</w:t>
      </w:r>
      <w:r w:rsidRPr="00784A6E">
        <w:rPr>
          <w:color w:val="5F497A" w:themeColor="accent4" w:themeShade="BF"/>
          <w:sz w:val="24"/>
          <w:szCs w:val="24"/>
        </w:rPr>
        <w:t xml:space="preserve"> один з засновників Республіканської партії США.Саме від цієї партії він і став кандидатом на посаду президента. На жаль, його президентство і спротив рабству зумовили розкол країни. А політичні вороги президента відокремилися від країни, створивши Конфедерацію в Південних штатах рабовласників. В країні почалася громадянська війна 1861-65 рр. Лінкольн направляв воєнні дії і всіляко сприяв перемозі над повсталими штатами. Перемогу отримали Північні штати на чолі з Лінкольном, а країну врятували від розпаду.</w:t>
      </w:r>
    </w:p>
    <w:p w:rsidR="00D4738A" w:rsidRPr="00784A6E" w:rsidRDefault="00D4738A" w:rsidP="00D4738A">
      <w:pPr>
        <w:jc w:val="center"/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Випереджаючи хижацьке і агресивне американське суспільство, Лінкольн виступав за відміну помсти переможеним конфедератам, але виконав свої наміри і скасував рабство на території всієї країни. Кількість його політичних ворогів знову зросла. В південних штатах навіть поставили монумент програвшому війну генералу конфедерату Роберту Лі. Хоча той захищав неправе діло і вів до розколу країни.</w:t>
      </w:r>
    </w:p>
    <w:p w:rsidR="00697F87" w:rsidRPr="00784A6E" w:rsidRDefault="00697F87" w:rsidP="00D4738A">
      <w:pPr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До скасування рабства в США призвела довгоочікувана перемога Півночі над рабовласницьким Півднем у ході Громадянської війни 1861-1865 років. Після цієї події припинилося ввезення рабів на територію країни. 19 червня 1862 тодішній президент Сполучених Штатів Америки Авраам Лінкольн підписав закон, яким булоскасовано рабство в США.</w:t>
      </w:r>
    </w:p>
    <w:p w:rsidR="00697F87" w:rsidRPr="00784A6E" w:rsidRDefault="00697F87" w:rsidP="00D4738A">
      <w:pPr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«Вівця і вовк по-різному розуміють слово «свобода», в цьому суть розбіжностей, які панують у людському суспільстві»</w:t>
      </w:r>
    </w:p>
    <w:p w:rsidR="00697F87" w:rsidRPr="00784A6E" w:rsidRDefault="00697F87" w:rsidP="00D4738A">
      <w:pPr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— Авраам Лiнкольн</w:t>
      </w:r>
    </w:p>
    <w:p w:rsidR="00697F87" w:rsidRPr="00784A6E" w:rsidRDefault="00697F87" w:rsidP="00D4738A">
      <w:pPr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1 січня 1863 була прийнята Декларація незалежності, в якій також згадувалося про необхідність звільняти рабів, які перебували у великих землевласників. Але дія декларації практично почалося з закінченням збройного конфлікту між Півднем і Північчю США. У 1865 році була прийнята 13 поправка до Конституції, якою влада Америки задекларувала скасування рабства в США. Саме ця подія остаточно викорінила работоргівлю в Америці. Спочатку декларацію ратифікувала третина штатів, заборонивши на своїй території будь-яку примусову форму роботи. Але випадки работоргівлі на Американському континенті зустрічалися ще до початку 20 століття.  На інших континентах ще деякий час раби становили чималу частину всього населення країн.</w:t>
      </w:r>
    </w:p>
    <w:p w:rsidR="00697F87" w:rsidRPr="00784A6E" w:rsidRDefault="00697F87" w:rsidP="00D4738A">
      <w:pPr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«Найбільше рабство — не володіючи свободою, вважати себе вільним»</w:t>
      </w:r>
    </w:p>
    <w:p w:rsidR="00697F87" w:rsidRPr="00784A6E" w:rsidRDefault="00697F87" w:rsidP="00D4738A">
      <w:pPr>
        <w:rPr>
          <w:rFonts w:ascii="Arial" w:hAnsi="Arial" w:cs="Arial"/>
          <w:b/>
          <w:bCs/>
          <w:i/>
          <w:iCs/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— Йоганн Вольфганг фон Гете</w:t>
      </w:r>
    </w:p>
    <w:p w:rsidR="00697F87" w:rsidRPr="00784A6E" w:rsidRDefault="00A14C47">
      <w:pPr>
        <w:rPr>
          <w:rStyle w:val="apple-style-span"/>
          <w:color w:val="5F497A" w:themeColor="accent4" w:themeShade="BF"/>
          <w:sz w:val="28"/>
          <w:szCs w:val="28"/>
          <w:lang w:val="uk-UA"/>
        </w:rPr>
      </w:pPr>
      <w:r w:rsidRPr="00784A6E">
        <w:rPr>
          <w:rStyle w:val="apple-style-span"/>
          <w:color w:val="5F497A" w:themeColor="accent4" w:themeShade="BF"/>
          <w:sz w:val="24"/>
          <w:szCs w:val="24"/>
          <w:lang w:val="uk-UA"/>
        </w:rPr>
        <w:t xml:space="preserve">                                                 </w:t>
      </w:r>
      <w:r w:rsidRPr="00784A6E">
        <w:rPr>
          <w:rStyle w:val="apple-style-span"/>
          <w:color w:val="5F497A" w:themeColor="accent4" w:themeShade="BF"/>
          <w:sz w:val="28"/>
          <w:szCs w:val="28"/>
        </w:rPr>
        <w:t>Скасування кр</w:t>
      </w:r>
      <w:r w:rsidRPr="00784A6E">
        <w:rPr>
          <w:rStyle w:val="apple-style-span"/>
          <w:color w:val="5F497A" w:themeColor="accent4" w:themeShade="BF"/>
          <w:sz w:val="28"/>
          <w:szCs w:val="28"/>
          <w:lang w:val="uk-UA"/>
        </w:rPr>
        <w:t>іпацтва в Росії</w:t>
      </w:r>
    </w:p>
    <w:p w:rsidR="00D4738A" w:rsidRPr="00784A6E" w:rsidRDefault="00D4738A" w:rsidP="00D4738A">
      <w:pPr>
        <w:jc w:val="center"/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 xml:space="preserve">Поразка Росії у Кримській війні та принизливі для неї умови Паризького мирного договору 1856 р. поставили перед імператором Олександром </w:t>
      </w:r>
      <w:r w:rsidRPr="00784A6E">
        <w:rPr>
          <w:color w:val="5F497A" w:themeColor="accent4" w:themeShade="BF"/>
          <w:sz w:val="24"/>
          <w:szCs w:val="24"/>
          <w:lang w:val="en-US"/>
        </w:rPr>
        <w:t>II</w:t>
      </w:r>
      <w:r w:rsidRPr="00784A6E">
        <w:rPr>
          <w:color w:val="5F497A" w:themeColor="accent4" w:themeShade="BF"/>
          <w:sz w:val="24"/>
          <w:szCs w:val="24"/>
        </w:rPr>
        <w:t xml:space="preserve"> складні проблеми. Однією з них було кріпосне право, оскільки Росія залишалась єдиною європейською країною, де використовувалася підневільна праця. Збереження кріпосного права в Російській імперії </w:t>
      </w:r>
      <w:r w:rsidRPr="00784A6E">
        <w:rPr>
          <w:color w:val="5F497A" w:themeColor="accent4" w:themeShade="BF"/>
          <w:sz w:val="24"/>
          <w:szCs w:val="24"/>
        </w:rPr>
        <w:lastRenderedPageBreak/>
        <w:t>означало її невідворотне перетворення в майбутньому на другорядну державу. До того ж кріпосне право, володіння «хрещеною власністю», дуже схоже на рабство, викликало осуд своєю аморальністю.</w:t>
      </w:r>
    </w:p>
    <w:p w:rsidR="00D4738A" w:rsidRPr="00784A6E" w:rsidRDefault="00D4738A" w:rsidP="00D4738A">
      <w:pPr>
        <w:jc w:val="center"/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 xml:space="preserve">19 лютого 1861 р. Олександр </w:t>
      </w:r>
      <w:r w:rsidRPr="00784A6E">
        <w:rPr>
          <w:color w:val="5F497A" w:themeColor="accent4" w:themeShade="BF"/>
          <w:sz w:val="24"/>
          <w:szCs w:val="24"/>
          <w:lang w:val="en-US"/>
        </w:rPr>
        <w:t>II</w:t>
      </w:r>
      <w:r w:rsidRPr="00784A6E">
        <w:rPr>
          <w:color w:val="5F497A" w:themeColor="accent4" w:themeShade="BF"/>
          <w:sz w:val="24"/>
          <w:szCs w:val="24"/>
        </w:rPr>
        <w:t xml:space="preserve"> затвердив «Положення», «Маніфест» та інші документи селянської реформи. «Положення» поширювалися на більшість губерній європейської Росії, в яких налічувалося близько 25 млн кріпосних селян. За «Маніфестом» вони отримували особисту свободу і деякі громадянські права, могли найматися на роботу на фабрики й заводи. У «Положеннях» визначалися окремі питання реформи: розміри земельних наділів, повинності, викупні операції та ін. Усі селянські дореформені наділи вважалися власністю поміщика і знаходились у селян на правах землекористування. За це вони виконували на користь поміщика низку повинностей і перебували на становищі «тимчасовозобов'язаних». Лише після викупу наділів селяни ставали їх власниками. До викупу вони виконували на користь поміщика повинності у вигляді оброку. Термін викупу землі селянами чітко не визначався, а його умови передбачали, що 75-80% вартості селянського наділу грошима або цінними паперами поміщикові виплачувала держава, решту — сам селянин. Виплачена поміщикові державою сума стягувалася з селянина протягом 49 років у розмірі 6% річних. Усього селянам довелося заплатити майже 1,5 млрд карбованців (за вартості землі близько 500 млн карбованців).</w:t>
      </w:r>
    </w:p>
    <w:p w:rsidR="00D4738A" w:rsidRPr="00784A6E" w:rsidRDefault="00D4738A" w:rsidP="00D4738A">
      <w:pPr>
        <w:jc w:val="center"/>
        <w:rPr>
          <w:color w:val="5F497A" w:themeColor="accent4" w:themeShade="BF"/>
          <w:sz w:val="24"/>
          <w:szCs w:val="24"/>
        </w:rPr>
      </w:pPr>
      <w:r w:rsidRPr="00784A6E">
        <w:rPr>
          <w:color w:val="5F497A" w:themeColor="accent4" w:themeShade="BF"/>
          <w:sz w:val="24"/>
          <w:szCs w:val="24"/>
        </w:rPr>
        <w:t>Попри те, що після реформи 1861 р. збереглися великі поміщицькі землеволодіння (30 тис. поміщиків мали 95 млн десятин землі, в той час як 20 млн колишніх поміщицьких селян — 116 млн десятин), деяка залежність селян від поміщиків і дріб'язкова опіка з боку селянської «общини», селянська реформа створила умови для швидкого економічного розвитку країни.</w:t>
      </w:r>
    </w:p>
    <w:p w:rsidR="00D4738A" w:rsidRPr="00784A6E" w:rsidRDefault="00D4738A">
      <w:pPr>
        <w:rPr>
          <w:rStyle w:val="apple-style-span"/>
          <w:color w:val="5F497A" w:themeColor="accent4" w:themeShade="BF"/>
          <w:sz w:val="24"/>
          <w:szCs w:val="24"/>
          <w:lang w:val="en-US"/>
        </w:rPr>
      </w:pPr>
    </w:p>
    <w:p w:rsidR="00372D95" w:rsidRPr="00784A6E" w:rsidRDefault="0041159D">
      <w:pPr>
        <w:rPr>
          <w:color w:val="5F497A" w:themeColor="accent4" w:themeShade="BF"/>
          <w:sz w:val="24"/>
          <w:szCs w:val="24"/>
        </w:rPr>
      </w:pPr>
      <w:r w:rsidRPr="00784A6E">
        <w:rPr>
          <w:rStyle w:val="apple-style-span"/>
          <w:color w:val="5F497A" w:themeColor="accent4" w:themeShade="BF"/>
          <w:sz w:val="24"/>
          <w:szCs w:val="24"/>
        </w:rPr>
        <w:t>Селянська реформа мала величезне значення для розвитку капіталізму в Росії. Говорячи про позитивні наслідки реформи, можна відзначити наступні: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color w:val="5F497A" w:themeColor="accent4" w:themeShade="BF"/>
          <w:sz w:val="24"/>
          <w:szCs w:val="24"/>
        </w:rPr>
        <w:br/>
      </w:r>
      <w:r w:rsidRPr="00784A6E">
        <w:rPr>
          <w:rStyle w:val="apple-style-span"/>
          <w:color w:val="5F497A" w:themeColor="accent4" w:themeShade="BF"/>
          <w:sz w:val="24"/>
          <w:szCs w:val="24"/>
        </w:rPr>
        <w:t>a) Звільнення селян дало поштовх інтенсивному зростанню ринку робочої сили.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color w:val="5F497A" w:themeColor="accent4" w:themeShade="BF"/>
          <w:sz w:val="24"/>
          <w:szCs w:val="24"/>
        </w:rPr>
        <w:br/>
      </w:r>
      <w:r w:rsidRPr="00784A6E">
        <w:rPr>
          <w:rStyle w:val="apple-style-span"/>
          <w:color w:val="5F497A" w:themeColor="accent4" w:themeShade="BF"/>
          <w:sz w:val="24"/>
          <w:szCs w:val="24"/>
        </w:rPr>
        <w:t>b) Надання селянам майнових та громадянських прав сприяло розвитку сільськогосподарського та промислового підприємництва. В результаті ліквідації станового права дворян на землю,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hyperlink r:id="rId6" w:tooltip="Земля" w:history="1">
        <w:r w:rsidRPr="00784A6E">
          <w:rPr>
            <w:rStyle w:val="a3"/>
            <w:color w:val="5F497A" w:themeColor="accent4" w:themeShade="BF"/>
            <w:sz w:val="24"/>
            <w:szCs w:val="24"/>
            <w:u w:val="none"/>
          </w:rPr>
          <w:t>земля</w:t>
        </w:r>
      </w:hyperlink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rStyle w:val="apple-style-span"/>
          <w:color w:val="5F497A" w:themeColor="accent4" w:themeShade="BF"/>
          <w:sz w:val="24"/>
          <w:szCs w:val="24"/>
        </w:rPr>
        <w:t>стала продаватися.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color w:val="5F497A" w:themeColor="accent4" w:themeShade="BF"/>
          <w:sz w:val="24"/>
          <w:szCs w:val="24"/>
        </w:rPr>
        <w:br/>
      </w:r>
      <w:r w:rsidRPr="00784A6E">
        <w:rPr>
          <w:rStyle w:val="apple-style-span"/>
          <w:color w:val="5F497A" w:themeColor="accent4" w:themeShade="BF"/>
          <w:sz w:val="24"/>
          <w:szCs w:val="24"/>
        </w:rPr>
        <w:t>c) Реформа 1861 року врятувала поміщиків від фінансового краху: держава погасило ці борги за рахунок відрахування з викупних платежів селян.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color w:val="5F497A" w:themeColor="accent4" w:themeShade="BF"/>
          <w:sz w:val="24"/>
          <w:szCs w:val="24"/>
        </w:rPr>
        <w:br/>
      </w:r>
      <w:r w:rsidRPr="00784A6E">
        <w:rPr>
          <w:rStyle w:val="apple-style-span"/>
          <w:color w:val="5F497A" w:themeColor="accent4" w:themeShade="BF"/>
          <w:sz w:val="24"/>
          <w:szCs w:val="24"/>
        </w:rPr>
        <w:t>d) Завдяки скасуванню кріпосного права, всі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hyperlink r:id="rId7" w:tooltip="Росіяни" w:history="1">
        <w:r w:rsidRPr="00784A6E">
          <w:rPr>
            <w:rStyle w:val="a3"/>
            <w:color w:val="5F497A" w:themeColor="accent4" w:themeShade="BF"/>
            <w:sz w:val="24"/>
            <w:szCs w:val="24"/>
            <w:u w:val="none"/>
          </w:rPr>
          <w:t>росіяни</w:t>
        </w:r>
      </w:hyperlink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rStyle w:val="apple-style-span"/>
          <w:color w:val="5F497A" w:themeColor="accent4" w:themeShade="BF"/>
          <w:sz w:val="24"/>
          <w:szCs w:val="24"/>
        </w:rPr>
        <w:t>стали вільними, по-новому постало питання про конституцію. Її введення стало найближчою метою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hyperlink r:id="rId8" w:tooltip="На шляху" w:history="1">
        <w:r w:rsidRPr="00784A6E">
          <w:rPr>
            <w:rStyle w:val="a3"/>
            <w:color w:val="5F497A" w:themeColor="accent4" w:themeShade="BF"/>
            <w:sz w:val="24"/>
            <w:szCs w:val="24"/>
            <w:u w:val="none"/>
          </w:rPr>
          <w:t>на шляху</w:t>
        </w:r>
      </w:hyperlink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rStyle w:val="apple-style-span"/>
          <w:color w:val="5F497A" w:themeColor="accent4" w:themeShade="BF"/>
          <w:sz w:val="24"/>
          <w:szCs w:val="24"/>
        </w:rPr>
        <w:t>до правової держави - такій державі, якою керують громадяни відповідно до закону і кожен громадянин має в ньому надійний захист.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  <w:r w:rsidRPr="00784A6E">
        <w:rPr>
          <w:color w:val="5F497A" w:themeColor="accent4" w:themeShade="BF"/>
          <w:sz w:val="24"/>
          <w:szCs w:val="24"/>
        </w:rPr>
        <w:br/>
      </w:r>
      <w:r w:rsidRPr="00784A6E">
        <w:rPr>
          <w:rStyle w:val="apple-style-span"/>
          <w:color w:val="5F497A" w:themeColor="accent4" w:themeShade="BF"/>
          <w:sz w:val="24"/>
          <w:szCs w:val="24"/>
        </w:rPr>
        <w:t>e) У Росії почали будуватися нові фабрики і заводи, що було ознакою технічного прогресу.</w:t>
      </w:r>
      <w:r w:rsidRPr="00784A6E">
        <w:rPr>
          <w:rStyle w:val="apple-converted-space"/>
          <w:color w:val="5F497A" w:themeColor="accent4" w:themeShade="BF"/>
          <w:sz w:val="24"/>
          <w:szCs w:val="24"/>
        </w:rPr>
        <w:t> </w:t>
      </w:r>
    </w:p>
    <w:sectPr w:rsidR="00372D95" w:rsidRPr="00784A6E" w:rsidSect="00784A6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D7" w:rsidRDefault="00E359D7" w:rsidP="00784A6E">
      <w:pPr>
        <w:spacing w:after="0" w:line="240" w:lineRule="auto"/>
      </w:pPr>
      <w:r>
        <w:separator/>
      </w:r>
    </w:p>
  </w:endnote>
  <w:endnote w:type="continuationSeparator" w:id="1">
    <w:p w:rsidR="00E359D7" w:rsidRDefault="00E359D7" w:rsidP="0078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D7" w:rsidRDefault="00E359D7" w:rsidP="00784A6E">
      <w:pPr>
        <w:spacing w:after="0" w:line="240" w:lineRule="auto"/>
      </w:pPr>
      <w:r>
        <w:separator/>
      </w:r>
    </w:p>
  </w:footnote>
  <w:footnote w:type="continuationSeparator" w:id="1">
    <w:p w:rsidR="00E359D7" w:rsidRDefault="00E359D7" w:rsidP="00784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9D"/>
    <w:rsid w:val="00182E3B"/>
    <w:rsid w:val="001D1399"/>
    <w:rsid w:val="0041159D"/>
    <w:rsid w:val="005F6FB1"/>
    <w:rsid w:val="00697F87"/>
    <w:rsid w:val="006B7319"/>
    <w:rsid w:val="007146F8"/>
    <w:rsid w:val="00784A6E"/>
    <w:rsid w:val="00A14C47"/>
    <w:rsid w:val="00D4738A"/>
    <w:rsid w:val="00D57939"/>
    <w:rsid w:val="00E359D7"/>
    <w:rsid w:val="00E4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159D"/>
  </w:style>
  <w:style w:type="character" w:customStyle="1" w:styleId="apple-converted-space">
    <w:name w:val="apple-converted-space"/>
    <w:basedOn w:val="a0"/>
    <w:rsid w:val="0041159D"/>
  </w:style>
  <w:style w:type="character" w:styleId="a3">
    <w:name w:val="Hyperlink"/>
    <w:basedOn w:val="a0"/>
    <w:uiPriority w:val="99"/>
    <w:semiHidden/>
    <w:unhideWhenUsed/>
    <w:rsid w:val="004115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ed1">
    <w:name w:val="text_red1"/>
    <w:basedOn w:val="a0"/>
    <w:rsid w:val="00697F87"/>
  </w:style>
  <w:style w:type="character" w:styleId="a5">
    <w:name w:val="Strong"/>
    <w:basedOn w:val="a0"/>
    <w:uiPriority w:val="22"/>
    <w:qFormat/>
    <w:rsid w:val="00697F87"/>
    <w:rPr>
      <w:b/>
      <w:bCs/>
    </w:rPr>
  </w:style>
  <w:style w:type="paragraph" w:customStyle="1" w:styleId="text">
    <w:name w:val="text"/>
    <w:basedOn w:val="a"/>
    <w:rsid w:val="0069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9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F87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784A6E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7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4A6E"/>
  </w:style>
  <w:style w:type="paragraph" w:styleId="ab">
    <w:name w:val="footer"/>
    <w:basedOn w:val="a"/>
    <w:link w:val="ac"/>
    <w:uiPriority w:val="99"/>
    <w:semiHidden/>
    <w:unhideWhenUsed/>
    <w:rsid w:val="0078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4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76">
          <w:marLeft w:val="0"/>
          <w:marRight w:val="0"/>
          <w:marTop w:val="0"/>
          <w:marBottom w:val="150"/>
          <w:divBdr>
            <w:top w:val="none" w:sz="0" w:space="19" w:color="auto"/>
            <w:left w:val="none" w:sz="0" w:space="11" w:color="auto"/>
            <w:bottom w:val="none" w:sz="0" w:space="19" w:color="auto"/>
            <w:right w:val="none" w:sz="0" w:space="8" w:color="auto"/>
          </w:divBdr>
        </w:div>
        <w:div w:id="1684941051">
          <w:marLeft w:val="0"/>
          <w:marRight w:val="0"/>
          <w:marTop w:val="0"/>
          <w:marBottom w:val="150"/>
          <w:divBdr>
            <w:top w:val="none" w:sz="0" w:space="19" w:color="auto"/>
            <w:left w:val="none" w:sz="0" w:space="11" w:color="auto"/>
            <w:bottom w:val="none" w:sz="0" w:space="19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D%D0%B0_%D1%88%D0%BB%D1%8F%D1%85%D1%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a-referat.com/%D0%A0%D0%BE%D1%81%D1%96%D1%8F%D0%BD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97%D0%B5%D0%BC%D0%BB%D1%8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951</Words>
  <Characters>5421</Characters>
  <Application>Microsoft Office Word</Application>
  <DocSecurity>0</DocSecurity>
  <Lines>45</Lines>
  <Paragraphs>12</Paragraphs>
  <ScaleCrop>false</ScaleCrop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Аня</cp:lastModifiedBy>
  <cp:revision>10</cp:revision>
  <dcterms:created xsi:type="dcterms:W3CDTF">2012-04-07T18:00:00Z</dcterms:created>
  <dcterms:modified xsi:type="dcterms:W3CDTF">2012-04-08T10:25:00Z</dcterms:modified>
</cp:coreProperties>
</file>